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   ĐỘI TNTP HỒ CHÍ MINH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6"/>
          <w:szCs w:val="26"/>
        </w:rPr>
      </w:pPr>
      <w:r w:rsidRPr="00B16315">
        <w:rPr>
          <w:rStyle w:val="Strong"/>
          <w:color w:val="242B2D"/>
          <w:sz w:val="26"/>
          <w:szCs w:val="26"/>
          <w:u w:val="single"/>
          <w:bdr w:val="none" w:sz="0" w:space="0" w:color="auto" w:frame="1"/>
        </w:rPr>
        <w:t>LIÊN ĐỘI TRƯỜNG THCS PHONG HIỀN</w:t>
      </w:r>
    </w:p>
    <w:p w:rsid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ab/>
      </w:r>
    </w:p>
    <w:p w:rsid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ind w:left="2160" w:firstLine="720"/>
        <w:rPr>
          <w:b/>
          <w:bCs/>
          <w:color w:val="242B2D"/>
          <w:sz w:val="28"/>
          <w:szCs w:val="28"/>
        </w:rPr>
      </w:pPr>
      <w:r w:rsidRPr="00B16315">
        <w:rPr>
          <w:b/>
          <w:bCs/>
          <w:color w:val="242B2D"/>
          <w:sz w:val="28"/>
          <w:szCs w:val="28"/>
        </w:rPr>
        <w:t>KẾ HOẠCH THÁNG 11</w:t>
      </w:r>
    </w:p>
    <w:p w:rsidR="00B16315" w:rsidRDefault="00B16315" w:rsidP="00B16315">
      <w:pPr>
        <w:pStyle w:val="NormalWeb"/>
        <w:shd w:val="clear" w:color="auto" w:fill="F5FAD3"/>
        <w:tabs>
          <w:tab w:val="left" w:pos="2595"/>
        </w:tabs>
        <w:spacing w:before="0" w:beforeAutospacing="0" w:after="0" w:afterAutospacing="0"/>
        <w:rPr>
          <w:color w:val="242B2D"/>
          <w:sz w:val="28"/>
          <w:szCs w:val="28"/>
        </w:rPr>
      </w:pP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rStyle w:val="Strong"/>
          <w:color w:val="242B2D"/>
          <w:sz w:val="28"/>
          <w:szCs w:val="28"/>
          <w:bdr w:val="none" w:sz="0" w:space="0" w:color="auto" w:frame="1"/>
        </w:rPr>
        <w:t xml:space="preserve">                             Chủ điểm</w:t>
      </w:r>
      <w:r w:rsidRPr="00B16315">
        <w:rPr>
          <w:color w:val="242B2D"/>
          <w:sz w:val="28"/>
          <w:szCs w:val="28"/>
        </w:rPr>
        <w:t>: </w:t>
      </w:r>
      <w:r w:rsidRPr="00B16315">
        <w:rPr>
          <w:rStyle w:val="Strong"/>
          <w:color w:val="242B2D"/>
          <w:sz w:val="28"/>
          <w:szCs w:val="28"/>
          <w:bdr w:val="none" w:sz="0" w:space="0" w:color="auto" w:frame="1"/>
        </w:rPr>
        <w:t>TÔN SƯ TRỌNG ĐẠO</w:t>
      </w:r>
    </w:p>
    <w:p w:rsid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rStyle w:val="Strong"/>
          <w:color w:val="242B2D"/>
          <w:sz w:val="28"/>
          <w:szCs w:val="28"/>
          <w:bdr w:val="none" w:sz="0" w:space="0" w:color="auto" w:frame="1"/>
        </w:rPr>
      </w:pPr>
      <w:r w:rsidRPr="00B16315">
        <w:rPr>
          <w:rStyle w:val="Strong"/>
          <w:color w:val="242B2D"/>
          <w:sz w:val="28"/>
          <w:szCs w:val="28"/>
          <w:bdr w:val="none" w:sz="0" w:space="0" w:color="auto" w:frame="1"/>
        </w:rPr>
        <w:t>PHÁT ĐỘNG PHONG TRÀO THI ĐUA HỌC TỐT CHÀO MỪNG KỶ NIỆM 37 NĂM NGÀY NHÀ GIÁO VIỆT NAM  20/11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Xây dựng kế hoạch tổ chức các hoạt động kỷ niệm ngày Nhà giáo Việt Nam 20/11 và triển khai đến các chi đội</w:t>
      </w:r>
      <w:r>
        <w:rPr>
          <w:color w:val="242B2D"/>
          <w:sz w:val="28"/>
          <w:szCs w:val="28"/>
        </w:rPr>
        <w:t>.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Họp BCH</w:t>
      </w:r>
      <w:r>
        <w:rPr>
          <w:color w:val="242B2D"/>
          <w:sz w:val="28"/>
          <w:szCs w:val="28"/>
        </w:rPr>
        <w:t xml:space="preserve"> liên đội định kỳ tháng 11 ( 9h0</w:t>
      </w:r>
      <w:r w:rsidRPr="00B16315">
        <w:rPr>
          <w:color w:val="242B2D"/>
          <w:sz w:val="28"/>
          <w:szCs w:val="28"/>
        </w:rPr>
        <w:t>0 ngày 7/11/2019)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Cập nhật hồ sơ sổ sách của liên đội.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KT đột xuất 02 chi đội, KTTD 04 chi đội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Họp đội cờ đỏ định kỳ tháng 11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 K</w:t>
      </w:r>
      <w:r w:rsidRPr="00B16315">
        <w:rPr>
          <w:color w:val="242B2D"/>
          <w:sz w:val="28"/>
          <w:szCs w:val="28"/>
        </w:rPr>
        <w:t>iểm tra việc chăm sóc bồn hoa, cây cảnh, trang trí lớp học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Tập luyện đội trống, đội cờ, đội ca khúc HPĐ chuẩn bị chúc mừng 20/11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Sơ kết thi đua đợt 1 và phát động thi đua đợt 2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Duy trì múa hát sân trường, thể dục giữa giờ, các trò chơi dân gian.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Tham gia ngày hội bóng đá vui huyện Phong Điền lần V</w:t>
      </w:r>
    </w:p>
    <w:p w:rsid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-</w:t>
      </w:r>
      <w:r>
        <w:rPr>
          <w:color w:val="242B2D"/>
          <w:sz w:val="28"/>
          <w:szCs w:val="28"/>
        </w:rPr>
        <w:t xml:space="preserve"> </w:t>
      </w:r>
      <w:r w:rsidRPr="00B16315">
        <w:rPr>
          <w:color w:val="242B2D"/>
          <w:sz w:val="28"/>
          <w:szCs w:val="28"/>
        </w:rPr>
        <w:t>Duy trì phong trào đọc và làm theo báo đội</w:t>
      </w:r>
      <w:r>
        <w:rPr>
          <w:color w:val="242B2D"/>
          <w:sz w:val="28"/>
          <w:szCs w:val="28"/>
        </w:rPr>
        <w:t>.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>- Giao lưu CLB bóng đá THCS Phong Hiền với THCS Hà Thế Hạnh ( Thị xã Hương Trà).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color w:val="242B2D"/>
          <w:sz w:val="28"/>
          <w:szCs w:val="28"/>
        </w:rPr>
      </w:pPr>
      <w:r w:rsidRPr="00B16315">
        <w:rPr>
          <w:color w:val="242B2D"/>
          <w:sz w:val="28"/>
          <w:szCs w:val="28"/>
        </w:rPr>
        <w:t>                                       </w:t>
      </w:r>
      <w:r>
        <w:rPr>
          <w:color w:val="242B2D"/>
          <w:sz w:val="28"/>
          <w:szCs w:val="28"/>
        </w:rPr>
        <w:t xml:space="preserve">                               Phong Hiền, ngày 02 tháng 11</w:t>
      </w:r>
      <w:r w:rsidRPr="00B16315">
        <w:rPr>
          <w:color w:val="242B2D"/>
          <w:sz w:val="28"/>
          <w:szCs w:val="28"/>
        </w:rPr>
        <w:t xml:space="preserve"> năm 2019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b/>
          <w:bCs/>
          <w:color w:val="242B2D"/>
          <w:sz w:val="28"/>
          <w:szCs w:val="28"/>
        </w:rPr>
      </w:pPr>
      <w:r>
        <w:rPr>
          <w:color w:val="242B2D"/>
          <w:sz w:val="28"/>
          <w:szCs w:val="28"/>
        </w:rPr>
        <w:t xml:space="preserve">        </w:t>
      </w:r>
      <w:r w:rsidRPr="00B16315">
        <w:rPr>
          <w:color w:val="242B2D"/>
          <w:sz w:val="28"/>
          <w:szCs w:val="28"/>
        </w:rPr>
        <w:t>   </w:t>
      </w:r>
      <w:r w:rsidRPr="00B16315">
        <w:rPr>
          <w:b/>
          <w:bCs/>
          <w:color w:val="242B2D"/>
          <w:sz w:val="28"/>
          <w:szCs w:val="28"/>
        </w:rPr>
        <w:t>DUYỆT BGH                                                TM.BCH LIÊN ĐỘI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b/>
          <w:bCs/>
          <w:color w:val="242B2D"/>
          <w:sz w:val="28"/>
          <w:szCs w:val="28"/>
        </w:rPr>
      </w:pPr>
      <w:r w:rsidRPr="00B16315">
        <w:rPr>
          <w:b/>
          <w:bCs/>
          <w:color w:val="242B2D"/>
          <w:sz w:val="28"/>
          <w:szCs w:val="28"/>
        </w:rPr>
        <w:t xml:space="preserve">             Hiệu trưởng                                                     Tổng phụ trách 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b/>
          <w:bCs/>
          <w:color w:val="242B2D"/>
          <w:sz w:val="28"/>
          <w:szCs w:val="28"/>
        </w:rPr>
      </w:pP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b/>
          <w:bCs/>
          <w:color w:val="242B2D"/>
          <w:sz w:val="28"/>
          <w:szCs w:val="28"/>
        </w:rPr>
      </w:pP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rPr>
          <w:b/>
          <w:bCs/>
          <w:color w:val="242B2D"/>
          <w:sz w:val="28"/>
          <w:szCs w:val="28"/>
        </w:rPr>
      </w:pPr>
      <w:r w:rsidRPr="00B16315">
        <w:rPr>
          <w:b/>
          <w:bCs/>
          <w:color w:val="242B2D"/>
          <w:sz w:val="28"/>
          <w:szCs w:val="28"/>
        </w:rPr>
        <w:t>   </w:t>
      </w:r>
    </w:p>
    <w:p w:rsidR="00B16315" w:rsidRPr="00B16315" w:rsidRDefault="00B16315" w:rsidP="00B16315">
      <w:pPr>
        <w:pStyle w:val="NormalWeb"/>
        <w:shd w:val="clear" w:color="auto" w:fill="F5FAD3"/>
        <w:spacing w:before="0" w:beforeAutospacing="0" w:after="0" w:afterAutospacing="0"/>
        <w:ind w:left="720"/>
        <w:rPr>
          <w:b/>
          <w:bCs/>
          <w:color w:val="242B2D"/>
          <w:sz w:val="28"/>
          <w:szCs w:val="28"/>
        </w:rPr>
      </w:pPr>
      <w:r w:rsidRPr="00B16315">
        <w:rPr>
          <w:b/>
          <w:bCs/>
          <w:color w:val="242B2D"/>
          <w:sz w:val="28"/>
          <w:szCs w:val="28"/>
        </w:rPr>
        <w:t xml:space="preserve">Hồ Nam Thắng </w:t>
      </w:r>
      <w:r w:rsidRPr="00B16315">
        <w:rPr>
          <w:b/>
          <w:bCs/>
          <w:color w:val="242B2D"/>
          <w:sz w:val="28"/>
          <w:szCs w:val="28"/>
        </w:rPr>
        <w:tab/>
      </w:r>
      <w:r w:rsidRPr="00B16315">
        <w:rPr>
          <w:b/>
          <w:bCs/>
          <w:color w:val="242B2D"/>
          <w:sz w:val="28"/>
          <w:szCs w:val="28"/>
        </w:rPr>
        <w:tab/>
      </w:r>
      <w:r w:rsidRPr="00B16315">
        <w:rPr>
          <w:b/>
          <w:bCs/>
          <w:color w:val="242B2D"/>
          <w:sz w:val="28"/>
          <w:szCs w:val="28"/>
        </w:rPr>
        <w:tab/>
      </w:r>
      <w:r w:rsidRPr="00B16315">
        <w:rPr>
          <w:b/>
          <w:bCs/>
          <w:color w:val="242B2D"/>
          <w:sz w:val="28"/>
          <w:szCs w:val="28"/>
        </w:rPr>
        <w:tab/>
      </w:r>
      <w:r w:rsidRPr="00B16315">
        <w:rPr>
          <w:b/>
          <w:bCs/>
          <w:color w:val="242B2D"/>
          <w:sz w:val="28"/>
          <w:szCs w:val="28"/>
        </w:rPr>
        <w:tab/>
      </w:r>
      <w:r>
        <w:rPr>
          <w:b/>
          <w:bCs/>
          <w:color w:val="242B2D"/>
          <w:sz w:val="28"/>
          <w:szCs w:val="28"/>
        </w:rPr>
        <w:t xml:space="preserve">    </w:t>
      </w:r>
      <w:r w:rsidRPr="00B16315">
        <w:rPr>
          <w:b/>
          <w:bCs/>
          <w:color w:val="242B2D"/>
          <w:sz w:val="28"/>
          <w:szCs w:val="28"/>
        </w:rPr>
        <w:t>Nguyễn Đình Du</w:t>
      </w:r>
    </w:p>
    <w:p w:rsidR="00733D0D" w:rsidRPr="00B16315" w:rsidRDefault="00733D0D">
      <w:pPr>
        <w:rPr>
          <w:rFonts w:ascii="Times New Roman" w:hAnsi="Times New Roman" w:cs="Times New Roman"/>
          <w:sz w:val="30"/>
          <w:szCs w:val="30"/>
        </w:rPr>
      </w:pPr>
    </w:p>
    <w:sectPr w:rsidR="00733D0D" w:rsidRPr="00B16315" w:rsidSect="00B16315">
      <w:pgSz w:w="11907" w:h="16840" w:code="9"/>
      <w:pgMar w:top="1008" w:right="1440" w:bottom="720" w:left="720" w:header="720" w:footer="720" w:gutter="14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16315"/>
    <w:rsid w:val="001D7AB0"/>
    <w:rsid w:val="00656589"/>
    <w:rsid w:val="006C3138"/>
    <w:rsid w:val="00733D0D"/>
    <w:rsid w:val="007D0DFF"/>
    <w:rsid w:val="00B1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styleId="Strong">
    <w:name w:val="Strong"/>
    <w:basedOn w:val="DefaultParagraphFont"/>
    <w:uiPriority w:val="22"/>
    <w:qFormat/>
    <w:rsid w:val="00B163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2019-11-05T14:04:00Z</dcterms:created>
  <dcterms:modified xsi:type="dcterms:W3CDTF">2019-11-05T14:12:00Z</dcterms:modified>
</cp:coreProperties>
</file>